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A" w:rsidRPr="002D4C7A" w:rsidRDefault="002D4C7A" w:rsidP="002D4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895350"/>
            <wp:effectExtent l="0" t="0" r="9525" b="0"/>
            <wp:docPr id="2" name="Рисунок 2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A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A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ЧЕЛЯБИНСКАЯ ОБЛАСТЬ</w:t>
      </w: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A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КУНАШАКСКОГО СЕЛЬСКОГО ПОСЕЛЕНИЯ</w:t>
      </w: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6A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КУНАШАКСКОГО МУНИЦИПАЛЬНОГО РАЙОНА</w:t>
      </w:r>
    </w:p>
    <w:p w:rsidR="00BE6AC7" w:rsidRPr="00BE6AC7" w:rsidRDefault="00BE6AC7" w:rsidP="00BE6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E6AC7" w:rsidRPr="00BE6AC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Default="00BE6AC7" w:rsidP="00BE6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31.12.2019г.                                                                                               № </w:t>
      </w:r>
      <w:r w:rsidR="001C726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BE6AC7" w:rsidRPr="00BE6AC7" w:rsidRDefault="00BE6AC7" w:rsidP="00BE6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4C7A" w:rsidTr="002D4C7A">
        <w:trPr>
          <w:trHeight w:val="1647"/>
        </w:trPr>
        <w:tc>
          <w:tcPr>
            <w:tcW w:w="4785" w:type="dxa"/>
          </w:tcPr>
          <w:p w:rsidR="002D4C7A" w:rsidRDefault="001C0011" w:rsidP="00BE6AC7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</w:t>
            </w:r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составления проекта бюджета </w:t>
            </w:r>
            <w:proofErr w:type="spellStart"/>
            <w:r w:rsidR="00BE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4785" w:type="dxa"/>
          </w:tcPr>
          <w:p w:rsidR="002D4C7A" w:rsidRDefault="002D4C7A" w:rsidP="002D4C7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B82A93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"О бюджетном процессе в </w:t>
      </w:r>
      <w:proofErr w:type="spellStart"/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Кунашакском</w:t>
      </w:r>
      <w:proofErr w:type="spellEnd"/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поселении", утвержденным Решением Со</w:t>
      </w:r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вета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proofErr w:type="spellStart"/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Кунашакского</w:t>
      </w:r>
      <w:proofErr w:type="spellEnd"/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E6AC7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2D4C7A" w:rsidRPr="00B82A93" w:rsidRDefault="002D4C7A" w:rsidP="002D4C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7A" w:rsidRDefault="002D4C7A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0011" w:rsidRPr="00F9114F" w:rsidRDefault="001C0011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F9114F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proofErr w:type="spellStart"/>
      <w:r w:rsidR="00BE6AC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C0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0011" w:rsidRPr="001C0011">
        <w:t xml:space="preserve"> </w:t>
      </w:r>
      <w:r w:rsidR="001C0011" w:rsidRPr="001C001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  <w:r w:rsidR="00BE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7A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1">
        <w:rPr>
          <w:rFonts w:ascii="Times New Roman" w:hAnsi="Times New Roman" w:cs="Times New Roman"/>
          <w:sz w:val="28"/>
          <w:szCs w:val="28"/>
        </w:rPr>
        <w:t>2</w:t>
      </w:r>
      <w:r w:rsidR="002D4C7A" w:rsidRPr="001C00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Pr="001C0011">
        <w:rPr>
          <w:rFonts w:ascii="Times New Roman" w:hAnsi="Times New Roman" w:cs="Times New Roman"/>
          <w:sz w:val="28"/>
          <w:szCs w:val="28"/>
        </w:rPr>
        <w:t xml:space="preserve">  и подлежит размещению на официальном сайте администрации </w:t>
      </w:r>
      <w:proofErr w:type="spellStart"/>
      <w:r w:rsidR="00BE6AC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C001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C0011" w:rsidRPr="001C0011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0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4C7A" w:rsidRPr="001C0011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jc w:val="both"/>
        <w:rPr>
          <w:szCs w:val="28"/>
        </w:rPr>
      </w:pP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Глав</w:t>
      </w:r>
      <w:r w:rsidR="00BE6AC7">
        <w:rPr>
          <w:rStyle w:val="FontStyle16"/>
          <w:sz w:val="28"/>
          <w:szCs w:val="28"/>
        </w:rPr>
        <w:t xml:space="preserve">а </w:t>
      </w:r>
      <w:proofErr w:type="spellStart"/>
      <w:r w:rsidR="00BE6AC7">
        <w:rPr>
          <w:rStyle w:val="FontStyle16"/>
          <w:sz w:val="28"/>
          <w:szCs w:val="28"/>
        </w:rPr>
        <w:t>Кунашакского</w:t>
      </w:r>
      <w:proofErr w:type="spellEnd"/>
      <w:r>
        <w:rPr>
          <w:rStyle w:val="FontStyle16"/>
          <w:sz w:val="28"/>
          <w:szCs w:val="28"/>
        </w:rPr>
        <w:t xml:space="preserve"> сельского поселения</w:t>
      </w:r>
      <w:r w:rsidR="00BE6AC7">
        <w:rPr>
          <w:rStyle w:val="FontStyle16"/>
          <w:sz w:val="28"/>
          <w:szCs w:val="28"/>
        </w:rPr>
        <w:t xml:space="preserve">                                </w:t>
      </w:r>
      <w:proofErr w:type="spellStart"/>
      <w:r w:rsidR="00BE6AC7">
        <w:rPr>
          <w:rStyle w:val="FontStyle16"/>
          <w:sz w:val="28"/>
          <w:szCs w:val="28"/>
        </w:rPr>
        <w:t>А.М.Ибрагимов</w:t>
      </w:r>
      <w:proofErr w:type="spellEnd"/>
      <w:r w:rsidRPr="00E91184">
        <w:rPr>
          <w:rStyle w:val="FontStyle13"/>
          <w:sz w:val="28"/>
          <w:szCs w:val="28"/>
        </w:rPr>
        <w:t xml:space="preserve"> </w:t>
      </w: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2D4C7A" w:rsidRDefault="002D4C7A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Утвержден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постановлением администрации</w:t>
      </w:r>
    </w:p>
    <w:p w:rsidR="00361DB0" w:rsidRPr="00361DB0" w:rsidRDefault="00BE6AC7" w:rsidP="00361DB0">
      <w:pPr>
        <w:pStyle w:val="a6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 w:rsidR="00361DB0" w:rsidRPr="00361DB0">
        <w:rPr>
          <w:sz w:val="28"/>
          <w:szCs w:val="28"/>
        </w:rPr>
        <w:t xml:space="preserve"> сельского поселения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 xml:space="preserve">от </w:t>
      </w:r>
      <w:r w:rsidR="00BE6AC7">
        <w:rPr>
          <w:sz w:val="28"/>
          <w:szCs w:val="28"/>
        </w:rPr>
        <w:t>31.12.2019</w:t>
      </w:r>
      <w:r w:rsidRPr="00361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61DB0">
        <w:rPr>
          <w:sz w:val="28"/>
          <w:szCs w:val="28"/>
        </w:rPr>
        <w:t xml:space="preserve">№ </w:t>
      </w:r>
      <w:r w:rsidR="001C7262">
        <w:rPr>
          <w:sz w:val="28"/>
          <w:szCs w:val="28"/>
        </w:rPr>
        <w:t>220</w:t>
      </w:r>
      <w:bookmarkStart w:id="0" w:name="_GoBack"/>
      <w:bookmarkEnd w:id="0"/>
    </w:p>
    <w:p w:rsidR="00361DB0" w:rsidRDefault="00361DB0" w:rsidP="00361DB0">
      <w:pPr>
        <w:pStyle w:val="a6"/>
        <w:contextualSpacing/>
        <w:jc w:val="center"/>
        <w:rPr>
          <w:rStyle w:val="a7"/>
          <w:sz w:val="28"/>
          <w:szCs w:val="28"/>
        </w:rPr>
      </w:pP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rStyle w:val="a7"/>
          <w:sz w:val="28"/>
          <w:szCs w:val="28"/>
        </w:rPr>
        <w:t>ПОРЯДОК</w:t>
      </w: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b/>
          <w:sz w:val="28"/>
          <w:szCs w:val="28"/>
        </w:rPr>
        <w:t xml:space="preserve">составления проекта бюджета </w:t>
      </w:r>
      <w:proofErr w:type="spellStart"/>
      <w:r w:rsidR="00BE6AC7">
        <w:rPr>
          <w:b/>
          <w:sz w:val="28"/>
          <w:szCs w:val="28"/>
        </w:rPr>
        <w:t>Кунашакского</w:t>
      </w:r>
      <w:proofErr w:type="spellEnd"/>
      <w:r w:rsidRPr="00361DB0">
        <w:rPr>
          <w:b/>
          <w:sz w:val="28"/>
          <w:szCs w:val="28"/>
        </w:rPr>
        <w:t xml:space="preserve"> сельского поселения на очередной финансовый год и плановый период»</w:t>
      </w:r>
      <w:r w:rsidRPr="00361DB0">
        <w:rPr>
          <w:rStyle w:val="a7"/>
          <w:b w:val="0"/>
          <w:sz w:val="28"/>
          <w:szCs w:val="28"/>
        </w:rPr>
        <w:t xml:space="preserve"> (д</w:t>
      </w:r>
      <w:r w:rsidRPr="00361DB0">
        <w:rPr>
          <w:rStyle w:val="a7"/>
          <w:sz w:val="28"/>
          <w:szCs w:val="28"/>
        </w:rPr>
        <w:t>алее – Порядок)</w:t>
      </w: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</w:p>
    <w:p w:rsidR="00361DB0" w:rsidRPr="001551F9" w:rsidRDefault="00BE6AC7" w:rsidP="00361DB0">
      <w:pPr>
        <w:pStyle w:val="a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61DB0" w:rsidRPr="001551F9">
        <w:rPr>
          <w:b/>
          <w:sz w:val="28"/>
          <w:szCs w:val="28"/>
        </w:rPr>
        <w:t>I. Общее положение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1.1. При формировании проекта бюджета </w:t>
      </w:r>
      <w:proofErr w:type="spellStart"/>
      <w:r w:rsidR="00BE6AC7" w:rsidRPr="00BE6AC7">
        <w:rPr>
          <w:sz w:val="28"/>
          <w:szCs w:val="28"/>
        </w:rPr>
        <w:t>Кунашакского</w:t>
      </w:r>
      <w:proofErr w:type="spellEnd"/>
      <w:r w:rsidR="00BE6AC7" w:rsidRPr="00BE6AC7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 w:rsidR="00B6578E">
        <w:rPr>
          <w:sz w:val="28"/>
          <w:szCs w:val="28"/>
        </w:rPr>
        <w:t xml:space="preserve">депутатов </w:t>
      </w:r>
      <w:proofErr w:type="spellStart"/>
      <w:r w:rsidR="00BE6AC7" w:rsidRPr="00BE6AC7">
        <w:rPr>
          <w:sz w:val="28"/>
          <w:szCs w:val="28"/>
        </w:rPr>
        <w:t>Кунашакского</w:t>
      </w:r>
      <w:proofErr w:type="spellEnd"/>
      <w:r w:rsidR="00BE6AC7" w:rsidRPr="00BE6AC7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 xml:space="preserve"> сельского поселения проект местного бюджета, а также документы и материалы, подлежащие представлению в Совет </w:t>
      </w:r>
      <w:r w:rsidR="00B6578E">
        <w:rPr>
          <w:sz w:val="28"/>
          <w:szCs w:val="28"/>
        </w:rPr>
        <w:t>депутатов</w:t>
      </w:r>
      <w:r w:rsidR="00BE6AC7">
        <w:rPr>
          <w:sz w:val="28"/>
          <w:szCs w:val="28"/>
        </w:rPr>
        <w:t xml:space="preserve"> </w:t>
      </w:r>
      <w:proofErr w:type="spellStart"/>
      <w:r w:rsidR="00BE6AC7" w:rsidRPr="00BE6AC7">
        <w:rPr>
          <w:sz w:val="28"/>
          <w:szCs w:val="28"/>
        </w:rPr>
        <w:t>Кунашакского</w:t>
      </w:r>
      <w:proofErr w:type="spellEnd"/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одновременно с указанным проектом;</w:t>
      </w:r>
      <w:r w:rsidR="00BE6AC7">
        <w:rPr>
          <w:sz w:val="28"/>
          <w:szCs w:val="28"/>
        </w:rPr>
        <w:t xml:space="preserve"> 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  <w:r w:rsidR="00BE6AC7">
        <w:rPr>
          <w:sz w:val="28"/>
          <w:szCs w:val="28"/>
        </w:rPr>
        <w:t xml:space="preserve"> 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социально-экономического развития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распределяет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бюджетные ассигнования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 кодам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бюджетной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классификации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Российской Федерации на очередной финансовый год и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подготавливает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пояснительную записку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 проекту местного бюджета;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BE6AC7">
      <w:pPr>
        <w:pStyle w:val="a6"/>
        <w:contextualSpacing/>
        <w:jc w:val="center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II. Основные этапы составления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2.2. В срок до15 октября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 рассматривает основные направления бюджетной, налоговой политики.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 В срок до15 ноября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поселения:</w:t>
      </w:r>
    </w:p>
    <w:p w:rsidR="001937B4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2.3.1. рассматривает прогноз социально-экономического развития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2.4. В сроки, установленные решением Совета</w:t>
      </w:r>
      <w:r w:rsidR="001937B4">
        <w:rPr>
          <w:sz w:val="28"/>
          <w:szCs w:val="28"/>
        </w:rPr>
        <w:t xml:space="preserve"> депутатов </w:t>
      </w:r>
      <w:proofErr w:type="spellStart"/>
      <w:r w:rsidR="00BE6AC7" w:rsidRPr="00BE6AC7">
        <w:rPr>
          <w:sz w:val="28"/>
          <w:szCs w:val="28"/>
        </w:rPr>
        <w:t>Кунашакского</w:t>
      </w:r>
      <w:proofErr w:type="spellEnd"/>
      <w:r w:rsidR="00BE6AC7" w:rsidRPr="00BE6AC7">
        <w:rPr>
          <w:sz w:val="28"/>
          <w:szCs w:val="28"/>
        </w:rPr>
        <w:t xml:space="preserve"> </w:t>
      </w:r>
      <w:r w:rsidR="001937B4">
        <w:rPr>
          <w:sz w:val="28"/>
          <w:szCs w:val="28"/>
        </w:rPr>
        <w:t>сельского</w:t>
      </w:r>
      <w:r w:rsidRPr="00361DB0">
        <w:rPr>
          <w:sz w:val="28"/>
          <w:szCs w:val="28"/>
        </w:rPr>
        <w:t xml:space="preserve"> поселения, но не позднее 15 ноября текущего года администрация сельского поселения вносит на рассмотрение Совета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 xml:space="preserve">сельского поселения проект решения о местном бюджете. Одновременно с проектом местного бюджета в Совет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>сельского поселения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BE6AC7">
      <w:pPr>
        <w:pStyle w:val="a6"/>
        <w:contextualSpacing/>
        <w:jc w:val="center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3.2. Администрация сельского поселения использует утвержденный в отчетном году местный бюджет путем: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федерального, областного бюджетного и налогового законодательства;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 xml:space="preserve">изменения объемов финансовой помощи из местного бюджета </w:t>
      </w:r>
      <w:r w:rsidR="001937B4">
        <w:rPr>
          <w:sz w:val="28"/>
          <w:szCs w:val="28"/>
        </w:rPr>
        <w:t xml:space="preserve"> </w:t>
      </w:r>
      <w:proofErr w:type="spellStart"/>
      <w:r w:rsidR="001937B4">
        <w:rPr>
          <w:sz w:val="28"/>
          <w:szCs w:val="28"/>
        </w:rPr>
        <w:t>Кунашакского</w:t>
      </w:r>
      <w:proofErr w:type="spellEnd"/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муниципального района;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процентных ставок по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долговым обязательствам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поселения, наступающим в очередном финансовом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изменение объема и (или) структуры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3.4. </w:t>
      </w:r>
      <w:proofErr w:type="gramStart"/>
      <w:r w:rsidRPr="00361DB0">
        <w:rPr>
          <w:sz w:val="28"/>
          <w:szCs w:val="28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</w:t>
      </w:r>
      <w:r w:rsidR="001937B4">
        <w:rPr>
          <w:sz w:val="28"/>
          <w:szCs w:val="28"/>
        </w:rPr>
        <w:t>е</w:t>
      </w:r>
      <w:r w:rsidRPr="00361DB0">
        <w:rPr>
          <w:sz w:val="28"/>
          <w:szCs w:val="28"/>
        </w:rPr>
        <w:t>т:</w:t>
      </w:r>
      <w:proofErr w:type="gramEnd"/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обоснования изменений бюджетных ассигнований на очередной финансовый год и первый год планового периода.</w:t>
      </w:r>
    </w:p>
    <w:p w:rsidR="003F0C1E" w:rsidRDefault="003F0C1E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6BB4" w:rsidSect="002D4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1"/>
    <w:rsid w:val="001551F9"/>
    <w:rsid w:val="001937B4"/>
    <w:rsid w:val="001C0011"/>
    <w:rsid w:val="001C7262"/>
    <w:rsid w:val="002D4C7A"/>
    <w:rsid w:val="00361DB0"/>
    <w:rsid w:val="003F0C1E"/>
    <w:rsid w:val="004446C0"/>
    <w:rsid w:val="004C6BB4"/>
    <w:rsid w:val="006F7E61"/>
    <w:rsid w:val="00B6578E"/>
    <w:rsid w:val="00B82A93"/>
    <w:rsid w:val="00BE6AC7"/>
    <w:rsid w:val="00C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4C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C0011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DB0"/>
    <w:rPr>
      <w:b/>
      <w:bCs/>
    </w:rPr>
  </w:style>
  <w:style w:type="character" w:styleId="a8">
    <w:name w:val="Hyperlink"/>
    <w:basedOn w:val="a0"/>
    <w:uiPriority w:val="99"/>
    <w:semiHidden/>
    <w:unhideWhenUsed/>
    <w:rsid w:val="004C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4C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C0011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DB0"/>
    <w:rPr>
      <w:b/>
      <w:bCs/>
    </w:rPr>
  </w:style>
  <w:style w:type="character" w:styleId="a8">
    <w:name w:val="Hyperlink"/>
    <w:basedOn w:val="a0"/>
    <w:uiPriority w:val="99"/>
    <w:semiHidden/>
    <w:unhideWhenUsed/>
    <w:rsid w:val="004C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8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971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8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62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0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5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47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5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6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6655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47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6053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70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FAD0EA9F6394FAE2BDAC2702E2229E854BBF52F7789E397732B11024E726B156BDDD594D70BF569148CCA6E28CA16A0ACC0E5DBDECA90PDu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FAD0EA9F6394FAE2BDAC2702E2229E854BBF52F7789E397732B11024E726B156BDDD594D70BF36C148CCA6E28CA16A0ACC0E5DBDECA90PDu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Admin</cp:lastModifiedBy>
  <cp:revision>3</cp:revision>
  <dcterms:created xsi:type="dcterms:W3CDTF">2020-08-20T09:27:00Z</dcterms:created>
  <dcterms:modified xsi:type="dcterms:W3CDTF">2020-09-18T08:57:00Z</dcterms:modified>
</cp:coreProperties>
</file>